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1CD0" w14:textId="25B51DB8" w:rsidR="00862D6E" w:rsidRPr="00C81264" w:rsidRDefault="00862D6E" w:rsidP="006A784C">
      <w:pPr>
        <w:suppressAutoHyphens/>
        <w:rPr>
          <w:rFonts w:eastAsia="Lucida Sans Unicode" w:cs="Mangal"/>
          <w:kern w:val="1"/>
          <w:sz w:val="20"/>
          <w:szCs w:val="20"/>
        </w:rPr>
      </w:pPr>
    </w:p>
    <w:p w14:paraId="6BCF2509" w14:textId="77777777" w:rsidR="002350AA" w:rsidRPr="00C81264" w:rsidRDefault="002350AA" w:rsidP="005D3370">
      <w:pPr>
        <w:suppressAutoHyphens/>
        <w:ind w:left="5664" w:firstLine="709"/>
        <w:jc w:val="center"/>
        <w:textAlignment w:val="baseline"/>
        <w:rPr>
          <w:rFonts w:eastAsia="Andale Sans UI" w:cs="Times New Roman"/>
          <w:sz w:val="20"/>
          <w:szCs w:val="20"/>
          <w:lang w:val="de-DE" w:eastAsia="ja-JP" w:bidi="fa-IR"/>
        </w:rPr>
      </w:pPr>
      <w:r w:rsidRPr="00C81264">
        <w:rPr>
          <w:rFonts w:eastAsia="Andale Sans UI" w:cs="Times New Roman"/>
          <w:sz w:val="20"/>
          <w:szCs w:val="20"/>
          <w:lang w:val="de-DE" w:eastAsia="ja-JP" w:bidi="fa-IR"/>
        </w:rPr>
        <w:t>……………………………………</w:t>
      </w:r>
    </w:p>
    <w:p w14:paraId="3E7221DC" w14:textId="28D86A86" w:rsidR="00DA195B" w:rsidRPr="00C81264" w:rsidRDefault="002350AA" w:rsidP="00C81264">
      <w:pPr>
        <w:suppressAutoHyphens/>
        <w:ind w:left="5664" w:firstLine="709"/>
        <w:jc w:val="center"/>
        <w:textAlignment w:val="baseline"/>
        <w:rPr>
          <w:rFonts w:eastAsia="Andale Sans UI" w:cs="Times New Roman"/>
          <w:sz w:val="20"/>
          <w:szCs w:val="20"/>
          <w:lang w:val="de-DE" w:eastAsia="ja-JP" w:bidi="fa-IR"/>
        </w:rPr>
      </w:pPr>
      <w:r w:rsidRPr="00C81264">
        <w:rPr>
          <w:rFonts w:eastAsia="Andale Sans UI" w:cs="Times New Roman"/>
          <w:sz w:val="20"/>
          <w:szCs w:val="20"/>
          <w:lang w:val="de-DE" w:eastAsia="ja-JP" w:bidi="fa-IR"/>
        </w:rPr>
        <w:t>(</w:t>
      </w:r>
      <w:proofErr w:type="spellStart"/>
      <w:r w:rsidRPr="00C81264">
        <w:rPr>
          <w:rFonts w:eastAsia="Andale Sans UI" w:cs="Times New Roman"/>
          <w:sz w:val="20"/>
          <w:szCs w:val="20"/>
          <w:lang w:val="de-DE" w:eastAsia="ja-JP" w:bidi="fa-IR"/>
        </w:rPr>
        <w:t>miejscowość</w:t>
      </w:r>
      <w:proofErr w:type="spellEnd"/>
      <w:r w:rsidRPr="00C81264">
        <w:rPr>
          <w:rFonts w:eastAsia="Andale Sans UI" w:cs="Times New Roman"/>
          <w:sz w:val="20"/>
          <w:szCs w:val="20"/>
          <w:lang w:val="de-DE" w:eastAsia="ja-JP" w:bidi="fa-IR"/>
        </w:rPr>
        <w:t xml:space="preserve">, </w:t>
      </w:r>
      <w:proofErr w:type="spellStart"/>
      <w:r w:rsidRPr="00C81264">
        <w:rPr>
          <w:rFonts w:eastAsia="Andale Sans UI" w:cs="Times New Roman"/>
          <w:sz w:val="20"/>
          <w:szCs w:val="20"/>
          <w:lang w:val="de-DE" w:eastAsia="ja-JP" w:bidi="fa-IR"/>
        </w:rPr>
        <w:t>data</w:t>
      </w:r>
      <w:proofErr w:type="spellEnd"/>
      <w:r w:rsidRPr="00C81264">
        <w:rPr>
          <w:rFonts w:eastAsia="Andale Sans UI" w:cs="Times New Roman"/>
          <w:sz w:val="20"/>
          <w:szCs w:val="20"/>
          <w:lang w:val="de-DE" w:eastAsia="ja-JP" w:bidi="fa-IR"/>
        </w:rPr>
        <w:t>)</w:t>
      </w:r>
    </w:p>
    <w:p w14:paraId="3B89D907" w14:textId="77777777" w:rsidR="009E653B" w:rsidRPr="00C81264" w:rsidRDefault="00DA195B" w:rsidP="009E653B">
      <w:pPr>
        <w:widowControl/>
        <w:suppressAutoHyphens/>
        <w:spacing w:line="276" w:lineRule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</w:t>
      </w:r>
    </w:p>
    <w:p w14:paraId="3E1B52B6" w14:textId="77777777" w:rsidR="00C81264" w:rsidRDefault="00C81264" w:rsidP="00DA195B">
      <w:pPr>
        <w:widowControl/>
        <w:suppressAutoHyphens/>
        <w:spacing w:line="276" w:lineRule="auto"/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sz w:val="20"/>
          <w:szCs w:val="20"/>
          <w:lang w:eastAsia="ar-SA" w:bidi="ar-SA"/>
        </w:rPr>
        <w:t>I</w:t>
      </w:r>
      <w:r w:rsidR="009E653B" w:rsidRPr="00C81264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mię i </w:t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>nazwisko lub nazwa organizatora imprezy</w:t>
      </w:r>
      <w:r w:rsidR="00DA195B" w:rsidRPr="00C81264"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  <w:tab/>
      </w:r>
    </w:p>
    <w:p w14:paraId="68D985FF" w14:textId="3940D799" w:rsidR="00DA195B" w:rsidRPr="00C81264" w:rsidRDefault="00DA195B" w:rsidP="00DA195B">
      <w:pPr>
        <w:widowControl/>
        <w:suppressAutoHyphens/>
        <w:spacing w:line="276" w:lineRule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C81264"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  <w:tab/>
      </w:r>
      <w:r w:rsidRPr="00C81264"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  <w:tab/>
      </w:r>
      <w:r w:rsidRPr="00C81264"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  <w:tab/>
      </w:r>
      <w:r w:rsidRPr="00C81264"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  <w:tab/>
      </w:r>
      <w:r w:rsidRPr="00C81264">
        <w:rPr>
          <w:rFonts w:eastAsia="Calibri" w:cs="Times New Roman"/>
          <w:b/>
          <w:bCs/>
          <w:kern w:val="0"/>
          <w:sz w:val="20"/>
          <w:szCs w:val="20"/>
          <w:lang w:eastAsia="ar-SA" w:bidi="ar-SA"/>
        </w:rPr>
        <w:tab/>
      </w:r>
    </w:p>
    <w:p w14:paraId="7BF6892F" w14:textId="77777777" w:rsidR="00DA195B" w:rsidRPr="00C81264" w:rsidRDefault="009E653B" w:rsidP="009E653B">
      <w:pPr>
        <w:widowControl/>
        <w:suppressAutoHyphens/>
        <w:spacing w:line="276" w:lineRule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t>...</w:t>
      </w:r>
      <w:r w:rsidR="00DA195B" w:rsidRPr="00C81264">
        <w:rPr>
          <w:rFonts w:eastAsia="Calibri" w:cs="Times New Roman"/>
          <w:kern w:val="0"/>
          <w:sz w:val="20"/>
          <w:szCs w:val="20"/>
          <w:lang w:eastAsia="ar-SA" w:bidi="ar-SA"/>
        </w:rPr>
        <w:t>.................................</w:t>
      </w: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t>........................................................</w:t>
      </w:r>
    </w:p>
    <w:p w14:paraId="4D518AD1" w14:textId="77777777" w:rsidR="00C81264" w:rsidRDefault="00C81264" w:rsidP="009E653B">
      <w:pPr>
        <w:widowControl/>
        <w:suppressAutoHyphens/>
        <w:spacing w:line="276" w:lineRule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t>A</w:t>
      </w:r>
      <w:r w:rsidR="009E653B" w:rsidRPr="00C81264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dres zamieszkania lub siedziba organizatora </w:t>
      </w: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t>imprezy</w:t>
      </w:r>
    </w:p>
    <w:p w14:paraId="079BED5D" w14:textId="77777777" w:rsidR="00C81264" w:rsidRPr="00C81264" w:rsidRDefault="00C81264" w:rsidP="009E653B">
      <w:pPr>
        <w:widowControl/>
        <w:suppressAutoHyphens/>
        <w:spacing w:line="276" w:lineRule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14:paraId="3BF9D273" w14:textId="65E93175" w:rsidR="009E653B" w:rsidRPr="00C81264" w:rsidRDefault="00C81264" w:rsidP="009E653B">
      <w:pPr>
        <w:widowControl/>
        <w:suppressAutoHyphens/>
        <w:spacing w:line="276" w:lineRule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…………………………………………………………....</w:t>
      </w:r>
      <w:r w:rsidRPr="00C81264">
        <w:rPr>
          <w:rFonts w:eastAsia="Calibri" w:cs="Times New Roman"/>
          <w:kern w:val="0"/>
          <w:sz w:val="20"/>
          <w:szCs w:val="20"/>
          <w:lang w:eastAsia="ar-SA" w:bidi="ar-SA"/>
        </w:rPr>
        <w:br/>
        <w:t>Tel. kontaktowy</w:t>
      </w:r>
    </w:p>
    <w:p w14:paraId="7A0B61B6" w14:textId="77777777" w:rsidR="009E653B" w:rsidRDefault="009E653B" w:rsidP="009E653B">
      <w:pPr>
        <w:widowControl/>
        <w:suppressAutoHyphens/>
        <w:spacing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51EAADE4" w14:textId="77777777" w:rsidR="006A784C" w:rsidRDefault="006A784C" w:rsidP="006A784C">
      <w:pPr>
        <w:widowControl/>
        <w:suppressAutoHyphens/>
        <w:spacing w:line="276" w:lineRule="auto"/>
        <w:jc w:val="right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1A216E11" w14:textId="35B14350" w:rsidR="006A784C" w:rsidRPr="0002034C" w:rsidRDefault="006A784C" w:rsidP="0002034C">
      <w:pPr>
        <w:pStyle w:val="Nagwek2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A784C">
        <w:rPr>
          <w:rFonts w:ascii="Arial" w:hAnsi="Arial" w:cs="Arial"/>
          <w:b/>
          <w:sz w:val="24"/>
          <w:szCs w:val="22"/>
        </w:rPr>
        <w:t xml:space="preserve">                                                          </w:t>
      </w:r>
      <w:r w:rsidR="0002034C">
        <w:rPr>
          <w:rFonts w:ascii="Arial" w:hAnsi="Arial" w:cs="Arial"/>
          <w:b/>
          <w:sz w:val="24"/>
          <w:szCs w:val="22"/>
        </w:rPr>
        <w:t xml:space="preserve">                    </w:t>
      </w:r>
      <w:r w:rsidRPr="0002034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Starostwo Powiatowe w Malborku </w:t>
      </w:r>
    </w:p>
    <w:p w14:paraId="0F88356E" w14:textId="6ECD5F03" w:rsidR="006A784C" w:rsidRPr="0002034C" w:rsidRDefault="0002034C" w:rsidP="0002034C">
      <w:pPr>
        <w:pStyle w:val="Nagwek2"/>
        <w:spacing w:line="276" w:lineRule="auto"/>
        <w:ind w:left="50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6A784C" w:rsidRPr="0002034C">
        <w:rPr>
          <w:rFonts w:ascii="Times New Roman" w:hAnsi="Times New Roman" w:cs="Times New Roman"/>
          <w:color w:val="auto"/>
          <w:sz w:val="24"/>
          <w:szCs w:val="24"/>
          <w:u w:val="single"/>
        </w:rPr>
        <w:t>Wydział Komunikacji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="006A784C" w:rsidRPr="0002034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Transportu i Dróg</w:t>
      </w:r>
    </w:p>
    <w:p w14:paraId="777679BA" w14:textId="6B16A818" w:rsidR="006A784C" w:rsidRPr="006A784C" w:rsidRDefault="0002034C" w:rsidP="0002034C">
      <w:pPr>
        <w:tabs>
          <w:tab w:val="left" w:pos="795"/>
        </w:tabs>
        <w:suppressAutoHyphens/>
        <w:spacing w:line="276" w:lineRule="auto"/>
        <w:ind w:right="-1293"/>
        <w:rPr>
          <w:rFonts w:eastAsia="Lucida Sans Unicode" w:cs="Times New Roman"/>
          <w:bCs/>
          <w:kern w:val="1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6A784C" w:rsidRPr="006A784C">
        <w:rPr>
          <w:rFonts w:cs="Times New Roman"/>
        </w:rPr>
        <w:t>Pl. Słowiański 17</w:t>
      </w:r>
      <w:r w:rsidR="006A784C">
        <w:rPr>
          <w:rFonts w:cs="Times New Roman"/>
        </w:rPr>
        <w:t xml:space="preserve">, </w:t>
      </w:r>
      <w:r>
        <w:rPr>
          <w:rFonts w:cs="Times New Roman"/>
        </w:rPr>
        <w:t>82-200 Malbork</w:t>
      </w:r>
      <w:r w:rsidR="006A784C" w:rsidRPr="006A784C">
        <w:rPr>
          <w:rFonts w:cs="Times New Roman"/>
        </w:rPr>
        <w:tab/>
      </w:r>
    </w:p>
    <w:p w14:paraId="331DD281" w14:textId="77777777" w:rsidR="006A784C" w:rsidRPr="006A784C" w:rsidRDefault="006A784C" w:rsidP="009E653B">
      <w:pPr>
        <w:widowControl/>
        <w:suppressAutoHyphens/>
        <w:spacing w:line="276" w:lineRule="auto"/>
        <w:rPr>
          <w:rFonts w:eastAsia="Calibri" w:cs="Times New Roman"/>
          <w:kern w:val="0"/>
          <w:lang w:eastAsia="ar-SA" w:bidi="ar-SA"/>
        </w:rPr>
      </w:pPr>
    </w:p>
    <w:p w14:paraId="14B5C64F" w14:textId="77777777" w:rsidR="006A784C" w:rsidRDefault="006A784C" w:rsidP="009E653B">
      <w:pPr>
        <w:widowControl/>
        <w:suppressAutoHyphens/>
        <w:spacing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1C8582E4" w14:textId="77777777" w:rsidR="006A784C" w:rsidRDefault="006A784C" w:rsidP="009E653B">
      <w:pPr>
        <w:widowControl/>
        <w:suppressAutoHyphens/>
        <w:spacing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21B07E74" w14:textId="77777777" w:rsidR="009E653B" w:rsidRPr="009E653B" w:rsidRDefault="009E653B" w:rsidP="009E653B">
      <w:pPr>
        <w:widowControl/>
        <w:suppressAutoHyphens/>
        <w:spacing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7CBB515D" w14:textId="77777777" w:rsidR="00A86A19" w:rsidRPr="00A86A19" w:rsidRDefault="009E653B" w:rsidP="00DA195B">
      <w:pPr>
        <w:widowControl/>
        <w:suppressAutoHyphens/>
        <w:spacing w:line="276" w:lineRule="auto"/>
        <w:jc w:val="center"/>
        <w:rPr>
          <w:rFonts w:eastAsia="Calibri" w:cs="Calibri"/>
          <w:b/>
          <w:bCs/>
          <w:kern w:val="0"/>
          <w:sz w:val="28"/>
          <w:szCs w:val="28"/>
          <w:lang w:eastAsia="ar-SA" w:bidi="ar-SA"/>
        </w:rPr>
      </w:pPr>
      <w:r w:rsidRPr="00A86A19">
        <w:rPr>
          <w:rFonts w:eastAsia="Calibri" w:cs="Calibri"/>
          <w:b/>
          <w:bCs/>
          <w:kern w:val="0"/>
          <w:sz w:val="28"/>
          <w:szCs w:val="28"/>
          <w:lang w:eastAsia="ar-SA" w:bidi="ar-SA"/>
        </w:rPr>
        <w:t>Wniosek</w:t>
      </w:r>
    </w:p>
    <w:p w14:paraId="0AEFDB05" w14:textId="1FE058CC" w:rsidR="009E653B" w:rsidRPr="00A86A19" w:rsidRDefault="009E653B" w:rsidP="00DA195B">
      <w:pPr>
        <w:widowControl/>
        <w:suppressAutoHyphens/>
        <w:spacing w:line="276" w:lineRule="auto"/>
        <w:jc w:val="center"/>
        <w:rPr>
          <w:rFonts w:eastAsia="Calibri" w:cs="Calibri"/>
          <w:b/>
          <w:bCs/>
          <w:kern w:val="0"/>
          <w:sz w:val="28"/>
          <w:szCs w:val="28"/>
          <w:lang w:eastAsia="ar-SA" w:bidi="ar-SA"/>
        </w:rPr>
      </w:pPr>
      <w:r w:rsidRPr="00A86A19">
        <w:rPr>
          <w:rFonts w:eastAsia="Calibri" w:cs="Calibri"/>
          <w:b/>
          <w:bCs/>
          <w:kern w:val="0"/>
          <w:sz w:val="28"/>
          <w:szCs w:val="28"/>
          <w:lang w:eastAsia="ar-SA" w:bidi="ar-SA"/>
        </w:rPr>
        <w:t xml:space="preserve"> o wydanie zezwolenia na wykorzystanie dróg w sposób szczególny:</w:t>
      </w:r>
    </w:p>
    <w:p w14:paraId="03EDC807" w14:textId="7EAE0B53" w:rsidR="00C81264" w:rsidRPr="00C81264" w:rsidRDefault="00C81264" w:rsidP="00C81264">
      <w:pPr>
        <w:widowControl/>
        <w:suppressAutoHyphens/>
        <w:spacing w:line="276" w:lineRule="auto"/>
        <w:jc w:val="center"/>
        <w:rPr>
          <w:rFonts w:eastAsia="Calibri" w:cs="Calibri"/>
          <w:bCs/>
          <w:kern w:val="0"/>
          <w:sz w:val="22"/>
          <w:szCs w:val="22"/>
          <w:lang w:eastAsia="ar-SA" w:bidi="ar-SA"/>
        </w:rPr>
      </w:pPr>
      <w:r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>(</w:t>
      </w:r>
      <w:r w:rsidR="00A86A19"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>zawody sportowe, rajdy, wyścigi, przewóz osób kolejką turystyczną i inne imprezy</w:t>
      </w:r>
      <w:r w:rsidR="009E653B"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>,</w:t>
      </w:r>
      <w:r w:rsidR="00A86A19" w:rsidRPr="00C81264">
        <w:t xml:space="preserve"> </w:t>
      </w:r>
      <w:r w:rsidR="009E653B"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>które powodują utrudnienia w ruchu lub wymagają korzystania z drogi w sposób</w:t>
      </w:r>
      <w:r w:rsidR="00A86A19"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 xml:space="preserve"> </w:t>
      </w:r>
      <w:r w:rsidR="009E653B"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>szczególny</w:t>
      </w:r>
      <w:r w:rsidRPr="00C81264">
        <w:rPr>
          <w:rFonts w:eastAsia="Calibri" w:cs="Calibri"/>
          <w:bCs/>
          <w:kern w:val="0"/>
          <w:sz w:val="22"/>
          <w:szCs w:val="22"/>
          <w:lang w:eastAsia="ar-SA" w:bidi="ar-SA"/>
        </w:rPr>
        <w:t>)</w:t>
      </w:r>
    </w:p>
    <w:p w14:paraId="647B2A46" w14:textId="77777777" w:rsidR="00C81264" w:rsidRDefault="00C81264" w:rsidP="00A86A19">
      <w:pPr>
        <w:widowControl/>
        <w:suppressAutoHyphens/>
        <w:spacing w:line="276" w:lineRule="auto"/>
        <w:jc w:val="both"/>
        <w:rPr>
          <w:rFonts w:eastAsia="Calibri" w:cs="Calibri"/>
          <w:b/>
          <w:bCs/>
          <w:kern w:val="0"/>
          <w:sz w:val="22"/>
          <w:szCs w:val="22"/>
          <w:lang w:eastAsia="ar-SA" w:bidi="ar-SA"/>
        </w:rPr>
      </w:pPr>
    </w:p>
    <w:p w14:paraId="7FFA52CD" w14:textId="5813A601" w:rsidR="009E653B" w:rsidRPr="00A86A19" w:rsidRDefault="00C81264" w:rsidP="00C81264">
      <w:pPr>
        <w:widowControl/>
        <w:suppressAutoHyphens/>
        <w:spacing w:line="276" w:lineRule="auto"/>
        <w:jc w:val="both"/>
        <w:rPr>
          <w:rFonts w:eastAsia="Calibri" w:cs="Calibri"/>
          <w:kern w:val="0"/>
          <w:sz w:val="22"/>
          <w:szCs w:val="22"/>
          <w:lang w:eastAsia="ar-SA" w:bidi="ar-SA"/>
        </w:rPr>
      </w:pPr>
      <w:r>
        <w:rPr>
          <w:rFonts w:eastAsia="Calibri" w:cs="Calibri"/>
          <w:kern w:val="0"/>
          <w:sz w:val="22"/>
          <w:szCs w:val="22"/>
          <w:lang w:eastAsia="ar-SA" w:bidi="ar-SA"/>
        </w:rPr>
        <w:t>Na</w:t>
      </w:r>
      <w:r w:rsidR="00A86A19" w:rsidRPr="00A86A19">
        <w:rPr>
          <w:rFonts w:eastAsia="Calibri" w:cs="Calibri"/>
          <w:kern w:val="0"/>
          <w:sz w:val="22"/>
          <w:szCs w:val="22"/>
          <w:lang w:eastAsia="ar-SA" w:bidi="ar-SA"/>
        </w:rPr>
        <w:t xml:space="preserve"> podstawie art. 65 ustawy </w:t>
      </w:r>
      <w:r>
        <w:rPr>
          <w:rFonts w:eastAsia="Calibri" w:cs="Calibri"/>
          <w:kern w:val="0"/>
          <w:sz w:val="22"/>
          <w:szCs w:val="22"/>
          <w:lang w:eastAsia="ar-SA" w:bidi="ar-SA"/>
        </w:rPr>
        <w:t xml:space="preserve">z dnia 20 czerwca 1997 r. </w:t>
      </w:r>
      <w:r w:rsidR="005C4EA0">
        <w:rPr>
          <w:rFonts w:eastAsia="Calibri" w:cs="Calibri"/>
          <w:kern w:val="0"/>
          <w:sz w:val="22"/>
          <w:szCs w:val="22"/>
          <w:lang w:eastAsia="ar-SA" w:bidi="ar-SA"/>
        </w:rPr>
        <w:t xml:space="preserve"> – Prawo o ruchu drogowym 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(</w:t>
      </w:r>
      <w:proofErr w:type="spellStart"/>
      <w:r>
        <w:rPr>
          <w:rFonts w:eastAsia="Calibri" w:cs="Calibri"/>
          <w:kern w:val="0"/>
          <w:sz w:val="22"/>
          <w:szCs w:val="22"/>
          <w:lang w:eastAsia="ar-SA" w:bidi="ar-SA"/>
        </w:rPr>
        <w:t>t.j</w:t>
      </w:r>
      <w:proofErr w:type="spellEnd"/>
      <w:r>
        <w:rPr>
          <w:rFonts w:eastAsia="Calibri" w:cs="Calibri"/>
          <w:kern w:val="0"/>
          <w:sz w:val="22"/>
          <w:szCs w:val="22"/>
          <w:lang w:eastAsia="ar-SA" w:bidi="ar-SA"/>
        </w:rPr>
        <w:t>.</w:t>
      </w:r>
      <w:r w:rsidR="00A86A19" w:rsidRPr="00A86A19">
        <w:rPr>
          <w:rFonts w:eastAsia="Calibri" w:cs="Calibri"/>
          <w:kern w:val="0"/>
          <w:sz w:val="22"/>
          <w:szCs w:val="22"/>
          <w:lang w:eastAsia="ar-SA" w:bidi="ar-SA"/>
        </w:rPr>
        <w:t xml:space="preserve"> Dz. U. z 2021 poz. 450 z </w:t>
      </w:r>
      <w:proofErr w:type="spellStart"/>
      <w:r w:rsidR="00A86A19" w:rsidRPr="00A86A19">
        <w:rPr>
          <w:rFonts w:eastAsia="Calibri" w:cs="Calibri"/>
          <w:kern w:val="0"/>
          <w:sz w:val="22"/>
          <w:szCs w:val="22"/>
          <w:lang w:eastAsia="ar-SA" w:bidi="ar-SA"/>
        </w:rPr>
        <w:t>późn</w:t>
      </w:r>
      <w:proofErr w:type="spellEnd"/>
      <w:r w:rsidR="00A86A19" w:rsidRPr="00A86A19">
        <w:rPr>
          <w:rFonts w:eastAsia="Calibri" w:cs="Calibri"/>
          <w:kern w:val="0"/>
          <w:sz w:val="22"/>
          <w:szCs w:val="22"/>
          <w:lang w:eastAsia="ar-SA" w:bidi="ar-SA"/>
        </w:rPr>
        <w:t>.</w:t>
      </w:r>
      <w:r w:rsidR="00A86A19">
        <w:rPr>
          <w:rFonts w:eastAsia="Calibri" w:cs="Calibri"/>
          <w:kern w:val="0"/>
          <w:sz w:val="22"/>
          <w:szCs w:val="22"/>
          <w:lang w:eastAsia="ar-SA" w:bidi="ar-SA"/>
        </w:rPr>
        <w:t xml:space="preserve"> </w:t>
      </w:r>
      <w:r w:rsidR="00A86A19" w:rsidRPr="00A86A19">
        <w:rPr>
          <w:rFonts w:eastAsia="Calibri" w:cs="Calibri"/>
          <w:kern w:val="0"/>
          <w:sz w:val="22"/>
          <w:szCs w:val="22"/>
          <w:lang w:eastAsia="ar-SA" w:bidi="ar-SA"/>
        </w:rPr>
        <w:t xml:space="preserve">zm.) 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wnoszę  o  wydanie  zezwolenia  na  wykorzystanie  dróg  w  s</w:t>
      </w:r>
      <w:bookmarkStart w:id="0" w:name="_GoBack"/>
      <w:bookmarkEnd w:id="0"/>
      <w:r>
        <w:rPr>
          <w:rFonts w:eastAsia="Calibri" w:cs="Calibri"/>
          <w:kern w:val="0"/>
          <w:sz w:val="22"/>
          <w:szCs w:val="22"/>
          <w:lang w:eastAsia="ar-SA" w:bidi="ar-SA"/>
        </w:rPr>
        <w:t>posób  szczególny  w  celu  organizacji:</w:t>
      </w:r>
    </w:p>
    <w:p w14:paraId="41477410" w14:textId="77777777" w:rsidR="009E653B" w:rsidRPr="009E653B" w:rsidRDefault="009E653B" w:rsidP="00A86A19">
      <w:pPr>
        <w:widowControl/>
        <w:suppressAutoHyphens/>
        <w:spacing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6D3C71BC" w14:textId="77777777" w:rsidR="009E653B" w:rsidRPr="009E653B" w:rsidRDefault="009E653B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1. Rodzaj i nazwa imprezy 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</w:t>
      </w:r>
    </w:p>
    <w:p w14:paraId="42E43707" w14:textId="77777777" w:rsidR="009E653B" w:rsidRPr="009E653B" w:rsidRDefault="009E653B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p w14:paraId="481FD997" w14:textId="1C7407EF" w:rsidR="009E653B" w:rsidRDefault="009E653B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2. </w:t>
      </w:r>
      <w:bookmarkStart w:id="1" w:name="_Hlk75771065"/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Miejsce</w:t>
      </w:r>
      <w:r w:rsidR="0081636C">
        <w:rPr>
          <w:rFonts w:eastAsia="Calibri" w:cs="Calibri"/>
          <w:kern w:val="0"/>
          <w:sz w:val="22"/>
          <w:szCs w:val="22"/>
          <w:lang w:eastAsia="ar-SA" w:bidi="ar-SA"/>
        </w:rPr>
        <w:t xml:space="preserve">, data i godzina </w:t>
      </w:r>
      <w:bookmarkEnd w:id="1"/>
      <w:r w:rsidR="0081636C">
        <w:rPr>
          <w:rFonts w:eastAsia="Calibri" w:cs="Calibri"/>
          <w:kern w:val="0"/>
          <w:sz w:val="22"/>
          <w:szCs w:val="22"/>
          <w:lang w:eastAsia="ar-SA" w:bidi="ar-SA"/>
        </w:rPr>
        <w:t>rozpoczęcia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 imprezy</w:t>
      </w:r>
      <w:r w:rsidR="0081636C">
        <w:rPr>
          <w:rFonts w:eastAsia="Calibri" w:cs="Calibri"/>
          <w:kern w:val="0"/>
          <w:sz w:val="22"/>
          <w:szCs w:val="22"/>
          <w:lang w:eastAsia="ar-SA" w:bidi="ar-SA"/>
        </w:rPr>
        <w:t xml:space="preserve"> 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.........................................................................</w:t>
      </w:r>
    </w:p>
    <w:p w14:paraId="2A611885" w14:textId="3E2141F3" w:rsidR="0081636C" w:rsidRPr="009E653B" w:rsidRDefault="0081636C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p w14:paraId="08EB4BBA" w14:textId="53A74743" w:rsidR="00DA195B" w:rsidRDefault="009E653B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3. </w:t>
      </w:r>
      <w:r w:rsidR="0081636C"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Przebieg imprezy 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........................................................................</w:t>
      </w:r>
    </w:p>
    <w:p w14:paraId="6DFF5BE8" w14:textId="7875CAF0" w:rsidR="0081636C" w:rsidRDefault="0081636C" w:rsidP="0081636C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bookmarkStart w:id="2" w:name="_Hlk75771022"/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p w14:paraId="2BA69D6E" w14:textId="1E01E815" w:rsidR="00DA195B" w:rsidRDefault="0081636C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bookmarkEnd w:id="2"/>
    <w:p w14:paraId="31F23F55" w14:textId="706B3680" w:rsidR="009E653B" w:rsidRPr="009E653B" w:rsidRDefault="0081636C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>
        <w:rPr>
          <w:rFonts w:eastAsia="Calibri" w:cs="Calibri"/>
          <w:kern w:val="0"/>
          <w:sz w:val="22"/>
          <w:szCs w:val="22"/>
          <w:lang w:eastAsia="ar-SA" w:bidi="ar-SA"/>
        </w:rPr>
        <w:t>4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 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Miejsce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, data i godzina z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>akończeni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a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 imprezy …..........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..............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</w:t>
      </w:r>
    </w:p>
    <w:p w14:paraId="35746676" w14:textId="707315D3" w:rsidR="009E653B" w:rsidRPr="009E653B" w:rsidRDefault="0081636C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>
        <w:rPr>
          <w:rFonts w:eastAsia="Calibri" w:cs="Calibri"/>
          <w:kern w:val="0"/>
          <w:sz w:val="22"/>
          <w:szCs w:val="22"/>
          <w:lang w:eastAsia="ar-SA" w:bidi="ar-SA"/>
        </w:rPr>
        <w:t>5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>. Przewidywana liczba uczestników …..........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....................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......................................................................</w:t>
      </w:r>
      <w:r w:rsidR="00DA195B">
        <w:rPr>
          <w:rFonts w:eastAsia="Calibri" w:cs="Calibri"/>
          <w:kern w:val="0"/>
          <w:sz w:val="22"/>
          <w:szCs w:val="22"/>
          <w:lang w:eastAsia="ar-SA" w:bidi="ar-SA"/>
        </w:rPr>
        <w:t>.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>..........</w:t>
      </w:r>
    </w:p>
    <w:p w14:paraId="4D8B9AC0" w14:textId="02C54823" w:rsidR="009E653B" w:rsidRPr="009E653B" w:rsidRDefault="0081636C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>
        <w:rPr>
          <w:rFonts w:eastAsia="Calibri" w:cs="Calibri"/>
          <w:kern w:val="0"/>
          <w:sz w:val="22"/>
          <w:szCs w:val="22"/>
          <w:lang w:eastAsia="ar-SA" w:bidi="ar-SA"/>
        </w:rPr>
        <w:t>6</w:t>
      </w:r>
      <w:r w:rsidR="009E653B" w:rsidRPr="009E653B">
        <w:rPr>
          <w:rFonts w:eastAsia="Calibri" w:cs="Calibri"/>
          <w:kern w:val="0"/>
          <w:sz w:val="22"/>
          <w:szCs w:val="22"/>
          <w:lang w:eastAsia="ar-SA" w:bidi="ar-SA"/>
        </w:rPr>
        <w:t>. Wykaz osób, które reprezentujących organizatora:</w:t>
      </w:r>
    </w:p>
    <w:p w14:paraId="3008CE91" w14:textId="77777777" w:rsidR="0081636C" w:rsidRDefault="0081636C" w:rsidP="0081636C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p w14:paraId="5CE960FF" w14:textId="77777777" w:rsidR="0081636C" w:rsidRDefault="0081636C" w:rsidP="0081636C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p w14:paraId="59E3A66D" w14:textId="77777777" w:rsidR="0081636C" w:rsidRDefault="0081636C" w:rsidP="0081636C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>…..............................................................</w:t>
      </w:r>
      <w:r>
        <w:rPr>
          <w:rFonts w:eastAsia="Calibri" w:cs="Calibri"/>
          <w:kern w:val="0"/>
          <w:sz w:val="22"/>
          <w:szCs w:val="22"/>
          <w:lang w:eastAsia="ar-SA" w:bidi="ar-SA"/>
        </w:rPr>
        <w:t>...............</w:t>
      </w:r>
      <w:r w:rsidRPr="009E653B">
        <w:rPr>
          <w:rFonts w:eastAsia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 </w:t>
      </w:r>
    </w:p>
    <w:p w14:paraId="4A3129CC" w14:textId="77777777" w:rsidR="00C81264" w:rsidRPr="009E653B" w:rsidRDefault="00C81264" w:rsidP="00DA195B">
      <w:pPr>
        <w:widowControl/>
        <w:suppressAutoHyphens/>
        <w:spacing w:after="120" w:line="276" w:lineRule="auto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7D54B677" w14:textId="03502FAB" w:rsidR="009E653B" w:rsidRPr="00C81264" w:rsidRDefault="0081636C" w:rsidP="0081636C">
      <w:pPr>
        <w:widowControl/>
        <w:suppressAutoHyphens/>
        <w:spacing w:line="276" w:lineRule="auto"/>
        <w:jc w:val="center"/>
        <w:rPr>
          <w:rFonts w:eastAsia="Calibri" w:cs="Calibri"/>
          <w:kern w:val="0"/>
          <w:sz w:val="20"/>
          <w:szCs w:val="20"/>
          <w:lang w:eastAsia="ar-SA" w:bidi="ar-SA"/>
        </w:rPr>
      </w:pPr>
      <w:r w:rsidRPr="00C81264">
        <w:rPr>
          <w:rFonts w:eastAsia="Calibri" w:cs="Calibri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</w:t>
      </w:r>
      <w:r w:rsidR="009E653B" w:rsidRPr="00C81264">
        <w:rPr>
          <w:rFonts w:eastAsia="Calibri" w:cs="Calibri"/>
          <w:kern w:val="0"/>
          <w:sz w:val="20"/>
          <w:szCs w:val="20"/>
          <w:lang w:eastAsia="ar-SA" w:bidi="ar-SA"/>
        </w:rPr>
        <w:t>.............................................................</w:t>
      </w:r>
    </w:p>
    <w:p w14:paraId="1F912FB8" w14:textId="4B3A77B1" w:rsidR="00A86A19" w:rsidRPr="00C81264" w:rsidRDefault="00DA195B" w:rsidP="0002034C">
      <w:pPr>
        <w:widowControl/>
        <w:suppressAutoHyphens/>
        <w:spacing w:line="276" w:lineRule="auto"/>
        <w:jc w:val="center"/>
        <w:rPr>
          <w:rFonts w:eastAsia="Calibri" w:cs="Calibri"/>
          <w:kern w:val="0"/>
          <w:sz w:val="20"/>
          <w:szCs w:val="20"/>
          <w:lang w:eastAsia="ar-SA" w:bidi="ar-SA"/>
        </w:rPr>
      </w:pPr>
      <w:r w:rsidRPr="00C81264">
        <w:rPr>
          <w:rFonts w:eastAsia="Calibri" w:cs="Calibri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</w:t>
      </w:r>
      <w:r w:rsidR="0002034C" w:rsidRPr="00C81264">
        <w:rPr>
          <w:rFonts w:eastAsia="Calibri" w:cs="Calibri"/>
          <w:kern w:val="0"/>
          <w:sz w:val="20"/>
          <w:szCs w:val="20"/>
          <w:lang w:eastAsia="ar-SA" w:bidi="ar-SA"/>
        </w:rPr>
        <w:t>(podpis wnioskodawcy)</w:t>
      </w:r>
    </w:p>
    <w:p w14:paraId="5B1D4B7A" w14:textId="77777777" w:rsidR="00C81264" w:rsidRPr="0002034C" w:rsidRDefault="00C81264" w:rsidP="0002034C">
      <w:pPr>
        <w:widowControl/>
        <w:suppressAutoHyphens/>
        <w:spacing w:line="276" w:lineRule="auto"/>
        <w:jc w:val="center"/>
        <w:rPr>
          <w:rFonts w:eastAsia="Calibri" w:cs="Calibri"/>
          <w:kern w:val="0"/>
          <w:sz w:val="22"/>
          <w:szCs w:val="22"/>
          <w:lang w:eastAsia="ar-SA" w:bidi="ar-SA"/>
        </w:rPr>
      </w:pPr>
    </w:p>
    <w:p w14:paraId="54769BF1" w14:textId="2D5E8E98" w:rsidR="0081636C" w:rsidRPr="0002034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b/>
          <w:kern w:val="3"/>
          <w:sz w:val="22"/>
          <w:szCs w:val="22"/>
          <w:u w:val="single"/>
        </w:rPr>
      </w:pPr>
      <w:r w:rsidRPr="0002034C">
        <w:rPr>
          <w:rFonts w:eastAsia="Andale Sans UI" w:cs="Liberation Serif"/>
          <w:b/>
          <w:kern w:val="3"/>
          <w:sz w:val="22"/>
          <w:szCs w:val="22"/>
          <w:u w:val="single"/>
        </w:rPr>
        <w:t>Załączniki:</w:t>
      </w:r>
    </w:p>
    <w:p w14:paraId="65494D95" w14:textId="619D0FB4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1. Szczegółowy regulamin imprezy, określający w szczególności zasady zachowania uczestników imprezy istotne dla bezpieczeństwa ruchu drogowego;</w:t>
      </w:r>
    </w:p>
    <w:p w14:paraId="48322F96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2. 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14:paraId="48585AE5" w14:textId="692EF841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3. 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14:paraId="38730683" w14:textId="77777777" w:rsidR="00B964F8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4. Plan zabezpieczenia trasy lub miejsca określony w art. 65a ust. 3 pkt 3</w:t>
      </w:r>
      <w:r w:rsidR="00B964F8">
        <w:rPr>
          <w:rFonts w:eastAsia="Andale Sans UI" w:cs="Liberation Serif"/>
          <w:kern w:val="3"/>
          <w:sz w:val="22"/>
          <w:szCs w:val="22"/>
        </w:rPr>
        <w:t>;</w:t>
      </w:r>
    </w:p>
    <w:p w14:paraId="2749C5C4" w14:textId="0F9A95D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5. Zobowiązanie organizatora do przywrócenia do poprzedniego stanu pasa drogowego na trasie przejazdu, przejścia lub miejsca pobytu uczestników imprezy, a w przypadku uszkodzenia pasa drogowego lub urządzeń drogowych będącego następstwem imprezy - do ich bezzwłocznego naprawienia lub pokrycia kosztów tych napraw;</w:t>
      </w:r>
    </w:p>
    <w:p w14:paraId="5434A69A" w14:textId="3D19A5A5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6. Pisemną zgodę właściciela lasu na przeprowadzenie imprezy w razie przeprow</w:t>
      </w:r>
      <w:r w:rsidR="0002034C">
        <w:rPr>
          <w:rFonts w:eastAsia="Andale Sans UI" w:cs="Liberation Serif"/>
          <w:kern w:val="3"/>
          <w:sz w:val="22"/>
          <w:szCs w:val="22"/>
        </w:rPr>
        <w:t>adzania jej na terenach leśnych;</w:t>
      </w:r>
    </w:p>
    <w:p w14:paraId="02E84258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color w:val="000000"/>
          <w:kern w:val="3"/>
          <w:sz w:val="22"/>
          <w:szCs w:val="22"/>
        </w:rPr>
      </w:pPr>
      <w:r w:rsidRPr="0081636C">
        <w:rPr>
          <w:rFonts w:eastAsia="Andale Sans UI" w:cs="Liberation Serif"/>
          <w:color w:val="000000"/>
          <w:kern w:val="3"/>
          <w:sz w:val="22"/>
          <w:szCs w:val="22"/>
        </w:rPr>
        <w:t>7. P</w:t>
      </w:r>
      <w:r w:rsidRPr="0081636C">
        <w:rPr>
          <w:rFonts w:eastAsia="Andale Sans UI"/>
          <w:color w:val="000000"/>
          <w:kern w:val="3"/>
          <w:sz w:val="22"/>
          <w:szCs w:val="22"/>
        </w:rPr>
        <w:t xml:space="preserve">ełnomocnictwo, jeżeli organizator działa przez pełnomocnika. Dowód zapłaty opłaty skarbowej </w:t>
      </w:r>
      <w:r w:rsidRPr="0081636C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od złożenia dokumentu stwierdzającego udzielenie pełnomocnictwa lub prokury albo jego odpisu, wypisu lub kopii 17 zł (z wyłączeniem pełnomocnictwa udzielanego małżonkowi, wstępnemu, zstępnemu lub rodzeństwu, lub gdy mocodawcą jest podmiot zwolniony z opłaty skarbowej);</w:t>
      </w:r>
    </w:p>
    <w:p w14:paraId="2345E46A" w14:textId="1D0EA256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color w:val="000000"/>
          <w:kern w:val="3"/>
          <w:sz w:val="22"/>
          <w:szCs w:val="22"/>
        </w:rPr>
      </w:pPr>
      <w:r w:rsidRPr="0081636C">
        <w:rPr>
          <w:rFonts w:eastAsia="Andale Sans UI"/>
          <w:color w:val="000000"/>
          <w:kern w:val="3"/>
          <w:sz w:val="22"/>
          <w:szCs w:val="22"/>
        </w:rPr>
        <w:t>8. Dowód zapłaty należnej opłaty skarbowej z tytułu wydania decyzji, w wysokości 48,00 zł zgodnie z załącznikiem część III, ust. 13, pkt 2 ustawy z dnia 16 listopada 2006 r. o opłacie skarbowej (</w:t>
      </w:r>
      <w:proofErr w:type="spellStart"/>
      <w:r w:rsidRPr="0081636C">
        <w:rPr>
          <w:rFonts w:eastAsia="Andale Sans UI"/>
          <w:color w:val="000000"/>
          <w:kern w:val="3"/>
          <w:sz w:val="22"/>
          <w:szCs w:val="22"/>
        </w:rPr>
        <w:t>t.j</w:t>
      </w:r>
      <w:proofErr w:type="spellEnd"/>
      <w:r w:rsidRPr="0081636C">
        <w:rPr>
          <w:rFonts w:eastAsia="Andale Sans UI"/>
          <w:color w:val="000000"/>
          <w:kern w:val="3"/>
          <w:sz w:val="22"/>
          <w:szCs w:val="22"/>
        </w:rPr>
        <w:t xml:space="preserve">.: Dz. U. z 2020 r., poz. 1546 z </w:t>
      </w:r>
      <w:proofErr w:type="spellStart"/>
      <w:r w:rsidRPr="0081636C">
        <w:rPr>
          <w:rFonts w:eastAsia="Andale Sans UI"/>
          <w:color w:val="000000"/>
          <w:kern w:val="3"/>
          <w:sz w:val="22"/>
          <w:szCs w:val="22"/>
        </w:rPr>
        <w:t>późn</w:t>
      </w:r>
      <w:proofErr w:type="spellEnd"/>
      <w:r w:rsidRPr="0081636C">
        <w:rPr>
          <w:rFonts w:eastAsia="Andale Sans UI"/>
          <w:color w:val="000000"/>
          <w:kern w:val="3"/>
          <w:sz w:val="22"/>
          <w:szCs w:val="22"/>
        </w:rPr>
        <w:t>. zm.) bądź oświadczenie o zwolnieniu z opłaty skarbowej (na podstawie art. 7 ustawy z dnia 16 listopada 2006 r. o opłacie skarbowej</w:t>
      </w:r>
      <w:r w:rsidR="0002034C">
        <w:rPr>
          <w:rFonts w:eastAsia="Andale Sans UI"/>
          <w:color w:val="000000"/>
          <w:kern w:val="3"/>
          <w:sz w:val="22"/>
          <w:szCs w:val="22"/>
        </w:rPr>
        <w:t>)</w:t>
      </w:r>
    </w:p>
    <w:p w14:paraId="4B588410" w14:textId="21D8E4AB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Opłatę skarbową</w:t>
      </w:r>
      <w:r w:rsidRPr="0081636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należy uiścić na rachunek </w:t>
      </w:r>
      <w:r w:rsidR="0002034C">
        <w:rPr>
          <w:rFonts w:eastAsia="Calibri" w:cs="Times New Roman"/>
          <w:kern w:val="0"/>
          <w:sz w:val="22"/>
          <w:szCs w:val="22"/>
          <w:lang w:eastAsia="en-US" w:bidi="ar-SA"/>
        </w:rPr>
        <w:t>Starostwa Powiatowego w Malborku</w:t>
      </w:r>
      <w:r w:rsidRPr="0081636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nr</w:t>
      </w:r>
      <w:r w:rsidRPr="0081636C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 </w:t>
      </w:r>
      <w:r w:rsidR="0002034C"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63 1160</w:t>
      </w:r>
      <w:r w:rsidRPr="0081636C"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="0002034C"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2202 0000 0002 5807 3117</w:t>
      </w:r>
    </w:p>
    <w:p w14:paraId="3BDBA9BB" w14:textId="77777777" w:rsidR="00CF3139" w:rsidRDefault="00CF3139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</w:p>
    <w:p w14:paraId="2EAD39FB" w14:textId="446D8FE1" w:rsidR="0081636C" w:rsidRPr="008202F2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Arial"/>
          <w:kern w:val="3"/>
          <w:sz w:val="22"/>
          <w:szCs w:val="22"/>
          <w:u w:val="single"/>
        </w:rPr>
        <w:t>Ponadto do wniosku powinno się dołączyć</w:t>
      </w:r>
      <w:r w:rsidR="008202F2">
        <w:rPr>
          <w:rFonts w:eastAsia="Calibri" w:cs="Calibri"/>
          <w:kern w:val="0"/>
          <w:sz w:val="22"/>
          <w:szCs w:val="22"/>
          <w:lang w:eastAsia="ar-SA" w:bidi="ar-SA"/>
        </w:rPr>
        <w:t>:</w:t>
      </w:r>
    </w:p>
    <w:p w14:paraId="46963085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ndale Sans UI" w:cs="Arial"/>
          <w:kern w:val="3"/>
          <w:sz w:val="22"/>
          <w:szCs w:val="22"/>
        </w:rPr>
        <w:t xml:space="preserve">A. </w:t>
      </w:r>
      <w:r w:rsidRPr="0081636C">
        <w:rPr>
          <w:rFonts w:eastAsia="Arial Unicode MS" w:cs="Arial"/>
          <w:kern w:val="3"/>
          <w:sz w:val="22"/>
          <w:szCs w:val="22"/>
        </w:rPr>
        <w:t>Uzgodnienia z zarządcami dróg, po których przebiega trasa planowanej imprezy, obszaru wykorzystania pasa drogowego oraz sposobu i terminu przywrócenia go do stanu pierwotnego (zarządcą drogi gminnej jest wójt, burmistrz lub prezydent miasta; zarządcą drogi powiatowej jest Zarząd Powiatu, zarządcą drogi wojewódzkiej jest Zarząd Dróg Wojewódzkich) – na podstawie art. 65a ust. 3 pkt 7 ustawy Prawo o ruchu drogowym.</w:t>
      </w:r>
    </w:p>
    <w:p w14:paraId="0AD02C18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rial Unicode MS" w:cs="Arial"/>
          <w:kern w:val="3"/>
          <w:sz w:val="22"/>
          <w:szCs w:val="22"/>
        </w:rPr>
        <w:t>B. Kopie powiadomień przedsiębiorstw komunikacji publicznej o przewidywanym czasie występowania utrudnień w ruchu drogowym – na podstawie art. 65a ust. 3 pkt 8 ustawy Prawo o ruchu drogowym.</w:t>
      </w:r>
    </w:p>
    <w:p w14:paraId="6F385D06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rial Unicode MS" w:cs="Arial"/>
          <w:kern w:val="3"/>
          <w:sz w:val="22"/>
          <w:szCs w:val="22"/>
        </w:rPr>
        <w:t>C. Uzgodnienie z Policją pisemnej instrukcji określającej zadania służb porządkowych – na podstawie art. 65a ust. 3 pkt 3 lit. b) ustawy Prawo o ruchu drogowym.</w:t>
      </w:r>
    </w:p>
    <w:p w14:paraId="605593E2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81636C">
        <w:rPr>
          <w:rFonts w:eastAsia="Arial Unicode MS" w:cs="Arial"/>
          <w:kern w:val="3"/>
          <w:sz w:val="22"/>
          <w:szCs w:val="22"/>
        </w:rPr>
        <w:t>D. Uzgodnienie rodzaju, zakresu i sposobu zabezpieczenia ratowniczego imprezy z właściwym Komendantem Powiatowym Państwowej Straży Pożarnej oraz innymi służbami ratowniczymi, w tym z właściwym dysponentem jednostki w rozumieniu przepisów z ustawy z dnia 8 września 2006 r. o Państwowym Ratownictwie Medycznym – na podstawie art. 65a ust. 3 pkt 3 lit. d) ustawy Prawo o ruchu drogowym.</w:t>
      </w:r>
    </w:p>
    <w:p w14:paraId="4E1723BC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rial Unicode MS" w:cs="Arial"/>
          <w:color w:val="000000"/>
          <w:kern w:val="3"/>
          <w:sz w:val="22"/>
          <w:szCs w:val="22"/>
        </w:rPr>
      </w:pPr>
      <w:r w:rsidRPr="0081636C">
        <w:rPr>
          <w:rFonts w:eastAsia="Arial Unicode MS" w:cs="Arial"/>
          <w:color w:val="000000"/>
          <w:kern w:val="3"/>
          <w:sz w:val="22"/>
          <w:szCs w:val="22"/>
        </w:rPr>
        <w:t>E. Zamiast załączników A- D do wniosku można dołączyć oświadczenie o spełnieniu warunków określonych w art. 65a ust. 2 i 3 ustawy Prawo o ruchu drogowym.</w:t>
      </w:r>
    </w:p>
    <w:p w14:paraId="68C2CCF2" w14:textId="77777777" w:rsidR="0081636C" w:rsidRPr="0081636C" w:rsidRDefault="0081636C" w:rsidP="0081636C">
      <w:pPr>
        <w:widowControl/>
        <w:suppressAutoHyphens/>
        <w:autoSpaceDN w:val="0"/>
        <w:jc w:val="both"/>
        <w:textAlignment w:val="baseline"/>
        <w:rPr>
          <w:rFonts w:eastAsia="Andale Sans UI" w:cs="Liberation Serif"/>
          <w:b/>
          <w:bCs/>
          <w:kern w:val="3"/>
          <w:sz w:val="22"/>
          <w:szCs w:val="22"/>
          <w:u w:val="single"/>
        </w:rPr>
      </w:pPr>
      <w:r w:rsidRPr="0081636C">
        <w:rPr>
          <w:rFonts w:eastAsia="Andale Sans UI" w:cs="Liberation Serif"/>
          <w:b/>
          <w:bCs/>
          <w:kern w:val="3"/>
          <w:sz w:val="22"/>
          <w:szCs w:val="22"/>
          <w:u w:val="single"/>
        </w:rPr>
        <w:t>POUCZENIE:</w:t>
      </w:r>
    </w:p>
    <w:p w14:paraId="143D3E1A" w14:textId="77777777" w:rsidR="0081636C" w:rsidRPr="0081636C" w:rsidRDefault="0081636C" w:rsidP="0081636C">
      <w:pPr>
        <w:widowControl/>
        <w:suppressAutoHyphens/>
        <w:autoSpaceDN w:val="0"/>
        <w:jc w:val="both"/>
        <w:textAlignment w:val="baseline"/>
        <w:rPr>
          <w:rFonts w:eastAsia="Andale Sans UI" w:cs="Liberation Serif"/>
          <w:b/>
          <w:bCs/>
          <w:kern w:val="3"/>
          <w:sz w:val="22"/>
          <w:szCs w:val="22"/>
          <w:u w:val="single"/>
        </w:rPr>
      </w:pPr>
      <w:r w:rsidRPr="0081636C">
        <w:rPr>
          <w:rFonts w:eastAsia="Andale Sans UI" w:cs="Liberation Serif"/>
          <w:b/>
          <w:bCs/>
          <w:kern w:val="3"/>
          <w:sz w:val="22"/>
          <w:szCs w:val="22"/>
          <w:u w:val="single"/>
        </w:rPr>
        <w:t>Organizator imprezy przesyła w terminie co najmniej  30 dni  przed planowanym terminem rozpoczęcia imprezy:</w:t>
      </w:r>
    </w:p>
    <w:p w14:paraId="0C842B4A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 xml:space="preserve">1) wniosek wraz z wymaganymi dokumentami  do organu zarządzającego ruchem na drodze, na której ma się odbyć impreza,  </w:t>
      </w:r>
    </w:p>
    <w:p w14:paraId="457D6011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1) kopię wniosku wraz z wymaganymi dokumentami do właściwego ze względu na miejsce rozpoczęcia imprezy komendanta wojewódzkiego Policji, a także </w:t>
      </w:r>
    </w:p>
    <w:p w14:paraId="75DB5021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2)  kopię wniosku wraz z wymaganymi dokumentami do komendanta oddziału Straży Granicznej - jeżeli impreza odbywa się w strefie nadgranicznej, lub </w:t>
      </w:r>
    </w:p>
    <w:p w14:paraId="799DE7AA" w14:textId="77777777" w:rsidR="0081636C" w:rsidRPr="0081636C" w:rsidRDefault="0081636C" w:rsidP="0081636C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kern w:val="3"/>
          <w:sz w:val="22"/>
          <w:szCs w:val="22"/>
        </w:rPr>
      </w:pPr>
      <w:r w:rsidRPr="0081636C">
        <w:rPr>
          <w:rFonts w:eastAsia="Andale Sans UI" w:cs="Liberation Serif"/>
          <w:kern w:val="3"/>
          <w:sz w:val="22"/>
          <w:szCs w:val="22"/>
        </w:rPr>
        <w:t>3) kopię wniosku wraz z wymaganymi dokumentami do komendanta jednostki Żandarmerii Wojskowej - jeżeli impreza jest przeprowadzana na drogach przebiegających lub przyległych do terenów będących w zarządzie jednostek organizacyjnych podporządkowanych lub nadzorowanych przez Ministra Obrony Narodowej. </w:t>
      </w:r>
    </w:p>
    <w:p w14:paraId="505030C8" w14:textId="1E121246" w:rsidR="005D3370" w:rsidRPr="00B14EBA" w:rsidRDefault="0081636C" w:rsidP="00B14EBA">
      <w:pPr>
        <w:widowControl/>
        <w:suppressAutoHyphens/>
        <w:autoSpaceDN w:val="0"/>
        <w:ind w:right="-1"/>
        <w:jc w:val="both"/>
        <w:textAlignment w:val="baseline"/>
        <w:rPr>
          <w:rFonts w:eastAsia="Andale Sans UI" w:cs="Liberation Serif"/>
          <w:b/>
          <w:bCs/>
          <w:kern w:val="3"/>
          <w:sz w:val="22"/>
          <w:szCs w:val="22"/>
          <w:u w:val="single"/>
        </w:rPr>
      </w:pPr>
      <w:r w:rsidRPr="0081636C">
        <w:rPr>
          <w:rFonts w:eastAsia="Andale Sans UI" w:cs="Liberation Serif"/>
          <w:b/>
          <w:bCs/>
          <w:kern w:val="3"/>
          <w:sz w:val="22"/>
          <w:szCs w:val="22"/>
          <w:u w:val="single"/>
        </w:rPr>
        <w:t>Decyzję o wydaniu lub odmowie wydania zezwolenia na odbycie imprezy wydaje się co najmniej na 7 dni przed planowanym terminem rozpoczęcia imprezy.</w:t>
      </w:r>
    </w:p>
    <w:sectPr w:rsidR="005D3370" w:rsidRPr="00B14EBA" w:rsidSect="00CF3139">
      <w:pgSz w:w="11906" w:h="16838"/>
      <w:pgMar w:top="1134" w:right="991" w:bottom="568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EUAlbertina;EUAlbertin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F535AB"/>
    <w:multiLevelType w:val="multilevel"/>
    <w:tmpl w:val="3DA676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59F8"/>
    <w:rsid w:val="0002034C"/>
    <w:rsid w:val="000D6F77"/>
    <w:rsid w:val="00121D6B"/>
    <w:rsid w:val="001545D7"/>
    <w:rsid w:val="00157729"/>
    <w:rsid w:val="002350AA"/>
    <w:rsid w:val="002E6D1B"/>
    <w:rsid w:val="00370F6D"/>
    <w:rsid w:val="003C1CEC"/>
    <w:rsid w:val="0056488E"/>
    <w:rsid w:val="005C4EA0"/>
    <w:rsid w:val="005D3370"/>
    <w:rsid w:val="006565F7"/>
    <w:rsid w:val="006A59F8"/>
    <w:rsid w:val="006A784C"/>
    <w:rsid w:val="0081636C"/>
    <w:rsid w:val="008202F2"/>
    <w:rsid w:val="00862D6E"/>
    <w:rsid w:val="008F182C"/>
    <w:rsid w:val="009E653B"/>
    <w:rsid w:val="00A86A19"/>
    <w:rsid w:val="00AA5C7B"/>
    <w:rsid w:val="00AB574E"/>
    <w:rsid w:val="00B14EBA"/>
    <w:rsid w:val="00B33200"/>
    <w:rsid w:val="00B964F8"/>
    <w:rsid w:val="00BA35B4"/>
    <w:rsid w:val="00C81264"/>
    <w:rsid w:val="00CF3139"/>
    <w:rsid w:val="00DA195B"/>
    <w:rsid w:val="00DF7872"/>
    <w:rsid w:val="00ED144D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7C66"/>
  <w15:docId w15:val="{A17A9563-D442-4ECB-8AD6-DCC60F8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AA"/>
    <w:pPr>
      <w:widowContro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84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5">
    <w:name w:val="heading 5"/>
    <w:basedOn w:val="Normalny"/>
    <w:next w:val="Normalny"/>
    <w:unhideWhenUsed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7z2">
    <w:name w:val="WW8Num7z2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ind w:left="360"/>
    </w:pPr>
    <w:rPr>
      <w:b/>
      <w:bCs/>
    </w:rPr>
  </w:style>
  <w:style w:type="paragraph" w:styleId="NormalnyWeb">
    <w:name w:val="Normal (Web)"/>
    <w:basedOn w:val="Normalny"/>
    <w:qFormat/>
  </w:style>
  <w:style w:type="paragraph" w:customStyle="1" w:styleId="Default">
    <w:name w:val="Default"/>
    <w:basedOn w:val="Normalny"/>
    <w:qFormat/>
    <w:pPr>
      <w:autoSpaceDE w:val="0"/>
    </w:pPr>
    <w:rPr>
      <w:rFonts w:ascii="EUAlbertina;EUAlbertina" w:eastAsia="EUAlbertina;EUAlbertina" w:hAnsi="EUAlbertina;EUAlbertina" w:cs="EUAlbertina;EUAlbertina"/>
      <w:color w:val="000000"/>
    </w:rPr>
  </w:style>
  <w:style w:type="paragraph" w:customStyle="1" w:styleId="Nagwek9">
    <w:name w:val="Nagłówek9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WW8Num2">
    <w:name w:val="WW8Num2"/>
    <w:qFormat/>
  </w:style>
  <w:style w:type="paragraph" w:customStyle="1" w:styleId="Nagwek10">
    <w:name w:val="Nagłówek 10"/>
    <w:basedOn w:val="Nagwek"/>
    <w:next w:val="Tekstpodstawowy"/>
    <w:rsid w:val="00AA5C7B"/>
    <w:pPr>
      <w:keepNext w:val="0"/>
      <w:numPr>
        <w:numId w:val="3"/>
      </w:numPr>
      <w:tabs>
        <w:tab w:val="right" w:pos="3292"/>
      </w:tabs>
      <w:suppressAutoHyphens/>
      <w:spacing w:before="0" w:after="0"/>
    </w:pPr>
    <w:rPr>
      <w:rFonts w:ascii="Times New Roman" w:eastAsia="Lucida Sans Unicode" w:hAnsi="Times New Roman" w:cs="Mangal"/>
      <w:b/>
      <w:bCs/>
      <w:kern w:val="1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636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636C"/>
    <w:rPr>
      <w:rFonts w:cs="Mangal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6A784C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Hipercze">
    <w:name w:val="Hyperlink"/>
    <w:basedOn w:val="Domylnaczcionkaakapitu"/>
    <w:uiPriority w:val="99"/>
    <w:unhideWhenUsed/>
    <w:rsid w:val="006A78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4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4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Sawicka</dc:creator>
  <dc:description/>
  <cp:lastModifiedBy>Izabela Turo</cp:lastModifiedBy>
  <cp:revision>104</cp:revision>
  <cp:lastPrinted>2021-07-21T07:23:00Z</cp:lastPrinted>
  <dcterms:created xsi:type="dcterms:W3CDTF">2018-05-24T06:46:00Z</dcterms:created>
  <dcterms:modified xsi:type="dcterms:W3CDTF">2021-07-23T10:50:00Z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